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center"/>
        <w:keepNext/>
      </w:pPr>
      <w:r>
        <w:rPr>
          <w:rFonts w:ascii="Arial" w:hAnsi="Arial" w:eastAsia="Arial"/>
          <w:b/>
          <w:sz w:val="28"/>
          <w:lang w:val="pl-PL"/>
        </w:rPr>
        <w:t>REGULAMIN KORZYSTANIA Z USŁUG</w:t>
        <w:br/>
        <w:t>I REZERWACJI WIZYT OMNIMED</w:t>
      </w:r>
    </w:p>
    <w:p>
      <w:pPr>
        <w:spacing w:after="200"/>
        <w:jc w:val="center"/>
        <w:keepNext/>
      </w:pPr>
      <w:r>
        <w:rPr>
          <w:rFonts w:ascii="Arial" w:hAnsi="Arial" w:eastAsia="Arial"/>
          <w:i/>
          <w:sz w:val="19"/>
          <w:lang w:val="pl-PL"/>
        </w:rPr>
        <w:t>wersja obowiązująca od 6 sierpnia 2026 r.</w:t>
      </w:r>
    </w:p>
    <w:p>
      <w:pPr>
        <w:pStyle w:val="OmniMedSection"/>
        <w:keepNext/>
      </w:pPr>
      <w:r>
        <w:rPr>
          <w:rFonts w:ascii="Arial" w:hAnsi="Arial" w:eastAsia="Arial"/>
          <w:b/>
          <w:sz w:val="21"/>
          <w:lang w:val="pl-PL"/>
        </w:rPr>
        <w:t>§ 1. Postanowienia ogólne</w:t>
      </w:r>
    </w:p>
    <w:p>
      <w:pPr>
        <w:numPr>
          <w:ilvl w:val="0"/>
          <w:numId w:val="10"/>
        </w:numPr>
        <w:widowControl/>
      </w:pPr>
      <w:r>
        <w:rPr>
          <w:rFonts w:ascii="Arial" w:hAnsi="Arial" w:eastAsia="Arial"/>
          <w:sz w:val="21"/>
          <w:lang w:val="pl-PL"/>
        </w:rPr>
        <w:t>Niniejszy Regulamin określa zasady rezerwowania i odwoływania wizyt, dokonywania płatności, korzystania z usług stacjonarnych i zdalnych oraz usług świadczonych drogą elektroniczną przez OmniMed sp. z o.o. z siedzibą w Piasecznie, ul. Puławska 45B, 05-500 Piaseczno, KRS 0000439652, NIP 5272686356, REGON 146391303, działającą jako podmiot leczniczy wpisany do Rejestru Podmiotów Wykonujących Działalność Leczniczą (RPWDL), nr księgi rejestrowej 000000306693 (dalej: „OmniMed”).</w:t>
      </w:r>
    </w:p>
    <w:p>
      <w:pPr>
        <w:numPr>
          <w:ilvl w:val="0"/>
          <w:numId w:val="10"/>
        </w:numPr>
        <w:widowControl/>
      </w:pPr>
      <w:r>
        <w:rPr>
          <w:rFonts w:ascii="Arial" w:hAnsi="Arial" w:eastAsia="Arial"/>
          <w:sz w:val="21"/>
          <w:lang w:val="pl-PL"/>
        </w:rPr>
        <w:t>Kontakt z OmniMed jest możliwy telefonicznie pod numerem +48 451 127 580, pocztą elektroniczną na adres kontakt@omni-med.com.pl oraz osobiście w placówce. W sprawach dotyczących konkretnej wizyty Pacjent powinien korzystać przede wszystkim z danych kontaktowych wskazanych w potwierdzeniu rezerwacji.</w:t>
      </w:r>
    </w:p>
    <w:p>
      <w:pPr>
        <w:numPr>
          <w:ilvl w:val="0"/>
          <w:numId w:val="10"/>
        </w:numPr>
        <w:widowControl/>
      </w:pPr>
      <w:r>
        <w:rPr>
          <w:rFonts w:ascii="Arial" w:hAnsi="Arial" w:eastAsia="Arial"/>
          <w:sz w:val="21"/>
          <w:lang w:val="pl-PL"/>
        </w:rPr>
        <w:t>Regulamin dotyczy w szczególności konsultacji lekarskich, psychiatrycznych, psychologicznych i psychoterapeutycznych, diagnostyki, psychoedukacji oraz innych usług dostępnych w aktualnej ofercie OmniMed. Świadczenia zdrowotne są udzielane w ramach działalności leczniczej OmniMed i w zakresie właściwym dla aktualnego wpisu do RPWDL. Jeżeli przy danej usłudze przedstawiono odrębne warunki, stosuje się je w pierwszej kolejności w zakresie, w którym różnią się od Regulaminu.</w:t>
      </w:r>
    </w:p>
    <w:p>
      <w:pPr>
        <w:numPr>
          <w:ilvl w:val="0"/>
          <w:numId w:val="10"/>
        </w:numPr>
        <w:widowControl/>
      </w:pPr>
      <w:r>
        <w:rPr>
          <w:rFonts w:ascii="Arial" w:hAnsi="Arial" w:eastAsia="Arial"/>
          <w:sz w:val="21"/>
          <w:lang w:val="pl-PL"/>
        </w:rPr>
        <w:t>O ile przy danej usłudze wyraźnie nie wskazano inaczej, usługi objęte Regulaminem są usługami prywatnymi, odpłatnymi i nie są finansowane przez Narodowy Fundusz Zdrowia.</w:t>
      </w:r>
    </w:p>
    <w:p>
      <w:pPr>
        <w:numPr>
          <w:ilvl w:val="0"/>
          <w:numId w:val="10"/>
        </w:numPr>
        <w:widowControl/>
      </w:pPr>
      <w:r>
        <w:rPr>
          <w:rFonts w:ascii="Arial" w:hAnsi="Arial" w:eastAsia="Arial"/>
          <w:sz w:val="21"/>
          <w:lang w:val="pl-PL"/>
        </w:rPr>
        <w:t>Na potrzeby Regulaminu: „Pacjent” oznacza osobę, na rzecz której ma być wykonana usługa; „Specjalista” — lekarza, psychologa, psychoterapeutę lub inną osobę udzielającą świadczenia w ramach współpracy z OmniMed; „System Rezerwacji” — narzędzie elektroniczne wykorzystywane do obsługi wizyt, w szczególności system MyDr lub inne wskazane przez OmniMed; „Serwis” — stronę internetową prowadzoną pod marką OmniMed, w tym balanceomnimed.pl; „Cennik” — aktualne ceny przedstawione w Serwisie, Systemie Rezerwacji albo przy zapisie.</w:t>
      </w:r>
    </w:p>
    <w:p>
      <w:pPr>
        <w:numPr>
          <w:ilvl w:val="0"/>
          <w:numId w:val="10"/>
        </w:numPr>
        <w:widowControl/>
      </w:pPr>
      <w:r>
        <w:rPr>
          <w:rFonts w:ascii="Arial" w:hAnsi="Arial" w:eastAsia="Arial"/>
          <w:sz w:val="21"/>
          <w:lang w:val="pl-PL"/>
        </w:rPr>
        <w:t>Treści publikowane w Serwisie mają charakter informacyjny i edukacyjny i nie zastępują indywidualnej porady, diagnozy ani leczenia. OmniMed nie jest jednostką ratownictwa medycznego ani całodobowym pogotowiem kryzysowym. W stanie bezpośredniego zagrożenia życia lub zdrowia należy zadzwonić pod numer 112 lub 999 albo zgłosić się do właściwej jednostki udzielającej pomocy w trybie nagłym.</w:t>
      </w:r>
    </w:p>
    <w:p>
      <w:pPr>
        <w:pStyle w:val="OmniMedSection"/>
        <w:keepNext/>
      </w:pPr>
      <w:r>
        <w:rPr>
          <w:rFonts w:ascii="Arial" w:hAnsi="Arial" w:eastAsia="Arial"/>
          <w:b/>
          <w:sz w:val="21"/>
          <w:lang w:val="pl-PL"/>
        </w:rPr>
        <w:t>§ 2. Zapisy i potwierdzanie wizyt</w:t>
      </w:r>
    </w:p>
    <w:p>
      <w:pPr>
        <w:numPr>
          <w:ilvl w:val="0"/>
          <w:numId w:val="11"/>
        </w:numPr>
        <w:widowControl/>
      </w:pPr>
      <w:r>
        <w:rPr>
          <w:rFonts w:ascii="Arial" w:hAnsi="Arial" w:eastAsia="Arial"/>
          <w:sz w:val="21"/>
          <w:lang w:val="pl-PL"/>
        </w:rPr>
        <w:t>Wizytę można umówić za pośrednictwem Serwisu lub Systemu Rezerwacji, telefonicznie, pocztą elektroniczną albo osobiście — zależnie od kanałów udostępnionych dla danego Specjalisty lub usługi.</w:t>
      </w:r>
    </w:p>
    <w:p>
      <w:pPr>
        <w:numPr>
          <w:ilvl w:val="0"/>
          <w:numId w:val="11"/>
        </w:numPr>
        <w:widowControl/>
      </w:pPr>
      <w:r>
        <w:rPr>
          <w:rFonts w:ascii="Arial" w:hAnsi="Arial" w:eastAsia="Arial"/>
          <w:sz w:val="21"/>
          <w:lang w:val="pl-PL"/>
        </w:rPr>
        <w:t>Przy zapisie Pacjent podaje dane niezbędne do identyfikacji, kontaktu, rozliczenia i prawidłowego udzielenia świadczenia, w szczególności imię i nazwisko, numer telefonu i adres e-mail, a gdy wymagają tego przepisy lub charakter świadczenia — również numer PESEL i inne dane konieczne do prowadzenia dokumentacji medycznej. Pacjent odpowiada za poprawność przekazanych danych i powinien zgłaszać ich zmianę.</w:t>
      </w:r>
    </w:p>
    <w:p>
      <w:pPr>
        <w:numPr>
          <w:ilvl w:val="0"/>
          <w:numId w:val="11"/>
        </w:numPr>
        <w:widowControl/>
      </w:pPr>
      <w:r>
        <w:rPr>
          <w:rFonts w:ascii="Arial" w:hAnsi="Arial" w:eastAsia="Arial"/>
          <w:sz w:val="21"/>
          <w:lang w:val="pl-PL"/>
        </w:rPr>
        <w:t>Rezerwacja jest potwierdzana w Systemie Rezerwacji lub wiadomością SMS/e-mail. W przypadku usługi wymagającej przedpłaty utrzymanie rezerwacji jest dodatkowo uzależnione od zapłaty w terminie wskazanym w linku płatniczym lub wiadomości od OmniMed.</w:t>
      </w:r>
    </w:p>
    <w:p>
      <w:pPr>
        <w:numPr>
          <w:ilvl w:val="0"/>
          <w:numId w:val="11"/>
        </w:numPr>
        <w:widowControl/>
      </w:pPr>
      <w:r>
        <w:rPr>
          <w:rFonts w:ascii="Arial" w:hAnsi="Arial" w:eastAsia="Arial"/>
          <w:sz w:val="21"/>
          <w:lang w:val="pl-PL"/>
        </w:rPr>
        <w:t>OmniMed może wysyłać przypomnienia o wizycie. Przypomnienie jest usługą pomocniczą; jego brak nie oznacza odwołania wizyty i nie zwalnia Pacjenta z obowiązku stawienia się albo terminowego odwołania rezerwacji.</w:t>
      </w:r>
    </w:p>
    <w:p>
      <w:pPr>
        <w:numPr>
          <w:ilvl w:val="0"/>
          <w:numId w:val="11"/>
        </w:numPr>
        <w:widowControl/>
      </w:pPr>
      <w:r>
        <w:rPr>
          <w:rFonts w:ascii="Arial" w:hAnsi="Arial" w:eastAsia="Arial"/>
          <w:sz w:val="21"/>
          <w:lang w:val="pl-PL"/>
        </w:rPr>
        <w:t>Jeżeli Pacjent dokonuje rezerwacji dla innej osoby pełnoletniej, powinien być uprawniony do przekazania jej danych i poinformować ją o rezerwacji oraz Regulaminie. Informacje o stanie zdrowia są przekazywane wyłącznie Pacjentowi albo osobie uprawnionej zgodnie z prawem.</w:t>
      </w:r>
    </w:p>
    <w:p>
      <w:pPr>
        <w:numPr>
          <w:ilvl w:val="0"/>
          <w:numId w:val="11"/>
        </w:numPr>
        <w:widowControl/>
      </w:pPr>
      <w:r>
        <w:rPr>
          <w:rFonts w:ascii="Arial" w:hAnsi="Arial" w:eastAsia="Arial"/>
          <w:sz w:val="21"/>
          <w:lang w:val="pl-PL"/>
        </w:rPr>
        <w:t>Na pierwszą wizytę stacjonarną zaleca się przybycie około 10 minut wcześniej w celu dokonania niezbędnych formalności. Specjalista może poprosić o dokument pozwalający potwierdzić tożsamość, jeżeli jest to potrzebne do bezpiecznego udzielenia świadczenia lub prowadzenia dokumentacji.</w:t>
      </w:r>
    </w:p>
    <w:p>
      <w:pPr>
        <w:pStyle w:val="OmniMedSection"/>
        <w:keepNext/>
      </w:pPr>
      <w:r>
        <w:rPr>
          <w:rFonts w:ascii="Arial" w:hAnsi="Arial" w:eastAsia="Arial"/>
          <w:b/>
          <w:sz w:val="21"/>
          <w:lang w:val="pl-PL"/>
        </w:rPr>
        <w:t>§ 3. Ceny, przedpłaty i pakiety</w:t>
      </w:r>
    </w:p>
    <w:p>
      <w:pPr>
        <w:numPr>
          <w:ilvl w:val="0"/>
          <w:numId w:val="12"/>
        </w:numPr>
        <w:widowControl/>
      </w:pPr>
      <w:r>
        <w:rPr>
          <w:rFonts w:ascii="Arial" w:hAnsi="Arial" w:eastAsia="Arial"/>
          <w:sz w:val="21"/>
          <w:lang w:val="pl-PL"/>
        </w:rPr>
        <w:t>Cena usługi jest podawana Pacjentowi przed dokonaniem płatności. Aktualny Cennik, w tym wysokość opłat za odpłatne świadczenia zdrowotne, jest podawany do wiadomości w Serwisie oraz w placówce w zakresie wymaganym przepisami. Dla już opłaconej i potwierdzonej rezerwacji obowiązuje cena zaakceptowana przy zapisie; późniejsza zmiana Cennika nie zmienia ceny tej rezerwacji.</w:t>
      </w:r>
    </w:p>
    <w:p>
      <w:pPr>
        <w:numPr>
          <w:ilvl w:val="0"/>
          <w:numId w:val="12"/>
        </w:numPr>
        <w:widowControl/>
      </w:pPr>
      <w:r>
        <w:rPr>
          <w:rFonts w:ascii="Arial" w:hAnsi="Arial" w:eastAsia="Arial"/>
          <w:sz w:val="21"/>
          <w:lang w:val="pl-PL"/>
        </w:rPr>
        <w:t>Co do zasady rezerwacja konsultacji wymaga przedpłaty w wysokości 100% ceny usługi, chyba że przy konkretnej usłudze OmniMed wyraźnie wskaże inną kwotę lub sposób rozliczenia. Przedpłata jest w całości zaliczana na poczet ceny zrealizowanej wizyty.</w:t>
      </w:r>
    </w:p>
    <w:p>
      <w:pPr>
        <w:numPr>
          <w:ilvl w:val="0"/>
          <w:numId w:val="12"/>
        </w:numPr>
        <w:widowControl/>
      </w:pPr>
      <w:r>
        <w:rPr>
          <w:rFonts w:ascii="Arial" w:hAnsi="Arial" w:eastAsia="Arial"/>
          <w:sz w:val="21"/>
          <w:lang w:val="pl-PL"/>
        </w:rPr>
        <w:t>Płatności dokonuje się metodami udostępnionymi w procesie rezerwacji, w szczególności przez link płatniczy, przelew lub inną wskazaną metodę. Jeżeli Pacjent otrzymał link płatniczy, płatność powinna zostać wykonana w czasie jego ważności. Brak zapłaty w wymaganym terminie może skutkować automatycznym anulowaniem rezerwacji po uprzednim przekazaniu informacji o takim warunku przy zapisie.</w:t>
      </w:r>
    </w:p>
    <w:p>
      <w:pPr>
        <w:numPr>
          <w:ilvl w:val="0"/>
          <w:numId w:val="12"/>
        </w:numPr>
        <w:widowControl/>
      </w:pPr>
      <w:r>
        <w:rPr>
          <w:rFonts w:ascii="Arial" w:hAnsi="Arial" w:eastAsia="Arial"/>
          <w:sz w:val="21"/>
          <w:lang w:val="pl-PL"/>
        </w:rPr>
        <w:t>Dokument sprzedaży, w tym faktura, jest wystawiany zgodnie z obowiązującymi przepisami. Pacjent powinien przekazać prawidłowe dane do faktury w terminie umożliwiającym jej prawidłowe wystawienie.</w:t>
      </w:r>
    </w:p>
    <w:p>
      <w:pPr>
        <w:numPr>
          <w:ilvl w:val="0"/>
          <w:numId w:val="12"/>
        </w:numPr>
        <w:widowControl/>
      </w:pPr>
      <w:r>
        <w:rPr>
          <w:rFonts w:ascii="Arial" w:hAnsi="Arial" w:eastAsia="Arial"/>
          <w:sz w:val="21"/>
          <w:lang w:val="pl-PL"/>
        </w:rPr>
        <w:t>Jeżeli OmniMed oferuje pakiet obejmujący kilka świadczeń, przed zakupem Pacjent otrzymuje informację co najmniej o liczbie i rodzaju świadczeń, cenie, okresie ważności oraz szczególnych zasadach wykorzystania pakietu. Do odwoływania pojedynczych terminów w ramach pakietu stosuje się § 4, chyba że warunki pakietu przewidują rozwiązanie korzystniejsze dla Pacjenta.</w:t>
      </w:r>
    </w:p>
    <w:p>
      <w:pPr>
        <w:numPr>
          <w:ilvl w:val="0"/>
          <w:numId w:val="12"/>
        </w:numPr>
        <w:widowControl/>
      </w:pPr>
      <w:r>
        <w:rPr>
          <w:rFonts w:ascii="Arial" w:hAnsi="Arial" w:eastAsia="Arial"/>
          <w:sz w:val="21"/>
          <w:lang w:val="pl-PL"/>
        </w:rPr>
        <w:t>W przypadku rezygnacji z niewykorzystanej części pakietu rozliczenie następuje według zasad przedstawionych przed zakupem. Jeżeli nie przewidziano zasad szczególnych, OmniMed zwraca wartość niewykorzystanych świadczeń proporcjonalnie do ceny pakietu, z uwzględnieniem usług już wykonanych oraz terminów prawidłowo rozliczonych zgodnie z § 4.</w:t>
      </w:r>
    </w:p>
    <w:p>
      <w:pPr>
        <w:pStyle w:val="OmniMedSection"/>
        <w:keepNext/>
      </w:pPr>
      <w:r>
        <w:rPr>
          <w:rFonts w:ascii="Arial" w:hAnsi="Arial" w:eastAsia="Arial"/>
          <w:b/>
          <w:sz w:val="21"/>
          <w:lang w:val="pl-PL"/>
        </w:rPr>
        <w:t>§ 4. Odwołanie, zmiana terminu i spóźnienie</w:t>
      </w:r>
    </w:p>
    <w:p>
      <w:pPr>
        <w:numPr>
          <w:ilvl w:val="0"/>
          <w:numId w:val="13"/>
        </w:numPr>
        <w:widowControl/>
      </w:pPr>
      <w:r>
        <w:rPr>
          <w:rFonts w:ascii="Arial" w:hAnsi="Arial" w:eastAsia="Arial"/>
          <w:sz w:val="21"/>
          <w:lang w:val="pl-PL"/>
        </w:rPr>
        <w:t>Pacjent może bez dodatkowych kosztów odwołać wizytę albo zmienić jej termin najpóźniej 24 godziny przed planowaną godziną rozpoczęcia. Termin 24 godzin liczony jest według czasu kalendarzowego, niezależnie od dni roboczych.</w:t>
      </w:r>
    </w:p>
    <w:p>
      <w:pPr>
        <w:numPr>
          <w:ilvl w:val="0"/>
          <w:numId w:val="13"/>
        </w:numPr>
        <w:widowControl/>
      </w:pPr>
      <w:r>
        <w:rPr>
          <w:rFonts w:ascii="Arial" w:hAnsi="Arial" w:eastAsia="Arial"/>
          <w:sz w:val="21"/>
          <w:lang w:val="pl-PL"/>
        </w:rPr>
        <w:t>Odwołania lub zmiany można dokonać przez funkcję udostępnioną w Systemie Rezerwacji, telefonicznie albo e-mailem na adres kontakt@omni-med.com.pl. Dla zachowania terminu decyduje chwila skutecznego zarejestrowania zgłoszenia w Systemie lub wysłania wiadomości e-mail; dzięki temu odwołanie może zostać zgłoszone również poza godzinami pracy rejestracji.</w:t>
      </w:r>
    </w:p>
    <w:p>
      <w:pPr>
        <w:numPr>
          <w:ilvl w:val="0"/>
          <w:numId w:val="13"/>
        </w:numPr>
        <w:widowControl/>
      </w:pPr>
      <w:r>
        <w:rPr>
          <w:rFonts w:ascii="Arial" w:hAnsi="Arial" w:eastAsia="Arial"/>
          <w:sz w:val="21"/>
          <w:lang w:val="pl-PL"/>
        </w:rPr>
        <w:t>Przy prawidłowym odwołaniu dokonanym co najmniej 24 godziny wcześniej Pacjent może wybrać przeniesienie wpłaty na inny dostępny termin albo zwrot zapłaconej kwoty. Zwrot jest dokonywany, co do zasady tą samą metodą płatności, nie później niż w terminie 14 dni od przyjęcia dyspozycji zwrotu.</w:t>
      </w:r>
    </w:p>
    <w:p>
      <w:pPr>
        <w:numPr>
          <w:ilvl w:val="0"/>
          <w:numId w:val="13"/>
        </w:numPr>
        <w:widowControl/>
      </w:pPr>
      <w:r>
        <w:rPr>
          <w:rFonts w:ascii="Arial" w:hAnsi="Arial" w:eastAsia="Arial"/>
          <w:sz w:val="21"/>
          <w:lang w:val="pl-PL"/>
        </w:rPr>
        <w:t>Jeżeli Pacjent odwoła wizytę później niż 24 godziny przed jej rozpoczęciem albo nie stawi się na wizytę bez terminowego odwołania, OmniMed może zatrzymać całość lub część przedpłaty odpowiadającą kosztowi gotowości do wykonania zarezerwowanego świadczenia, nie więcej jednak niż cenę wizyty, o ile tego terminu nie udało się udostępnić innemu Pacjentowi. Jeżeli termin został ponownie wykorzystany, przedpłata jest zwracana albo — na życzenie Pacjenta — przenoszona na kolejny termin.</w:t>
      </w:r>
    </w:p>
    <w:p>
      <w:pPr>
        <w:numPr>
          <w:ilvl w:val="0"/>
          <w:numId w:val="13"/>
        </w:numPr>
        <w:widowControl/>
      </w:pPr>
      <w:r>
        <w:rPr>
          <w:rFonts w:ascii="Arial" w:hAnsi="Arial" w:eastAsia="Arial"/>
          <w:sz w:val="21"/>
          <w:lang w:val="pl-PL"/>
        </w:rPr>
        <w:t>Zasada z ust. 4 nie jest stosowana automatycznie, gdy brak terminowego odwołania wynikał z nagłego zdarzenia niezależnego od Pacjenta, którego nie można było rozsądnie przewidzieć ani mu zapobiec. Pacjent powinien skontaktować się z OmniMed możliwie szybko, nie później niż w ciągu 3 dni od planowanej wizyty. OmniMed może poprosić jedynie o informacje lub dokumenty niezbędne do potwierdzenia takiej okoliczności, z poszanowaniem zasady minimalizacji danych.</w:t>
      </w:r>
    </w:p>
    <w:p>
      <w:pPr>
        <w:numPr>
          <w:ilvl w:val="0"/>
          <w:numId w:val="13"/>
        </w:numPr>
        <w:widowControl/>
      </w:pPr>
      <w:r>
        <w:rPr>
          <w:rFonts w:ascii="Arial" w:hAnsi="Arial" w:eastAsia="Arial"/>
          <w:sz w:val="21"/>
          <w:lang w:val="pl-PL"/>
        </w:rPr>
        <w:t>Jeżeli Pacjent spóźni się, wizyta może zostać skrócona o czas spóźnienia bez obniżenia ceny. Jeżeli spóźnienie wynosi co najmniej połowę planowanego czasu wizyty albo pozostały czas z innych przyczyn nie pozwala Specjaliście bezpiecznie i rzetelnie udzielić świadczenia, Specjalista może odmówić rozpoczęcia wizyty; do rozliczenia stosuje się odpowiednio ust. 4 i 5.</w:t>
      </w:r>
    </w:p>
    <w:p>
      <w:pPr>
        <w:numPr>
          <w:ilvl w:val="0"/>
          <w:numId w:val="13"/>
        </w:numPr>
        <w:widowControl/>
      </w:pPr>
      <w:r>
        <w:rPr>
          <w:rFonts w:ascii="Arial" w:hAnsi="Arial" w:eastAsia="Arial"/>
          <w:sz w:val="21"/>
          <w:lang w:val="pl-PL"/>
        </w:rPr>
        <w:t>Wizyta zarezerwowana mniej niż 24 godziny przed jej rozpoczęciem podlega tym samym zasadom. Przed zapłatą Pacjent powinien otrzymać jasną informację, że bezkosztowe odwołanie w standardowym terminie 24 godzin nie jest już możliwe.</w:t>
      </w:r>
    </w:p>
    <w:p>
      <w:pPr>
        <w:numPr>
          <w:ilvl w:val="0"/>
          <w:numId w:val="13"/>
        </w:numPr>
        <w:widowControl/>
      </w:pPr>
      <w:r>
        <w:rPr>
          <w:rFonts w:ascii="Arial" w:hAnsi="Arial" w:eastAsia="Arial"/>
          <w:sz w:val="21"/>
          <w:lang w:val="pl-PL"/>
        </w:rPr>
        <w:t>Jeżeli wizytę odwoła OmniMed, w szczególności z powodu nieobecności Specjalisty albo awarii uniemożliwiającej świadczenie zdalne, Pacjent może wybrać nowy dostępny termin albo pełny zwrot wpłaty. Pacjent nie ponosi z tego tytułu dodatkowych kosztów.</w:t>
      </w:r>
    </w:p>
    <w:p>
      <w:pPr>
        <w:numPr>
          <w:ilvl w:val="0"/>
          <w:numId w:val="13"/>
        </w:numPr>
        <w:widowControl/>
      </w:pPr>
      <w:r>
        <w:rPr>
          <w:rFonts w:ascii="Arial" w:hAnsi="Arial" w:eastAsia="Arial"/>
          <w:sz w:val="21"/>
          <w:lang w:val="pl-PL"/>
        </w:rPr>
        <w:t>W przypadku regularnej psychoterapii lub innego cyklu spotkań strony mogą uzgodnić odrębne zasady dotyczące stałego terminu, przerw i odwołań, jeżeli zostaną one Pacjentowi przedstawione w jasny sposób przed rozpoczęciem cyklu i zaakceptowane w kontrakcie terapeutycznym. Odrębne zasady nie mogą ograniczać praw wynikających z bezwzględnie obowiązujących przepisów.</w:t>
      </w:r>
    </w:p>
    <w:p>
      <w:pPr>
        <w:pStyle w:val="OmniMedSection"/>
        <w:keepNext/>
      </w:pPr>
      <w:r>
        <w:rPr>
          <w:rFonts w:ascii="Arial" w:hAnsi="Arial" w:eastAsia="Arial"/>
          <w:b/>
          <w:sz w:val="21"/>
          <w:lang w:val="pl-PL"/>
        </w:rPr>
        <w:t>§ 5. Zasady udzielania świadczeń</w:t>
      </w:r>
    </w:p>
    <w:p>
      <w:pPr>
        <w:numPr>
          <w:ilvl w:val="0"/>
          <w:numId w:val="14"/>
        </w:numPr>
        <w:widowControl/>
      </w:pPr>
      <w:r>
        <w:rPr>
          <w:rFonts w:ascii="Arial" w:hAnsi="Arial" w:eastAsia="Arial"/>
          <w:sz w:val="21"/>
          <w:lang w:val="pl-PL"/>
        </w:rPr>
        <w:t>OmniMed jako podmiot leczniczy udziela świadczeń zdrowotnych z należytą starannością, zgodnie z wymaganiami aktualnej wiedzy medycznej oraz z poszanowaniem praw Pacjenta, w warunkach odpowiadających wymaganiom właściwym dla rodzaju udzielanych świadczeń.</w:t>
      </w:r>
    </w:p>
    <w:p>
      <w:pPr>
        <w:numPr>
          <w:ilvl w:val="0"/>
          <w:numId w:val="14"/>
        </w:numPr>
        <w:widowControl/>
      </w:pPr>
      <w:r>
        <w:rPr>
          <w:rFonts w:ascii="Arial" w:hAnsi="Arial" w:eastAsia="Arial"/>
          <w:sz w:val="21"/>
          <w:lang w:val="pl-PL"/>
        </w:rPr>
        <w:t>Specjalista samodzielnie podejmuje decyzje merytoryczne i medyczne w granicach swoich kwalifikacji, aktualnej wiedzy, zasad etyki oraz obowiązujących przepisów. Rezerwacja konsultacji nie gwarantuje postawienia określonej diagnozy ani uzyskania recepty, skierowania, zaświadczenia lub zwolnienia lekarskiego — o ich zasadności decyduje uprawniony Specjalista po ocenie sytuacji Pacjenta.</w:t>
      </w:r>
    </w:p>
    <w:p>
      <w:pPr>
        <w:numPr>
          <w:ilvl w:val="0"/>
          <w:numId w:val="14"/>
        </w:numPr>
        <w:widowControl/>
      </w:pPr>
      <w:r>
        <w:rPr>
          <w:rFonts w:ascii="Arial" w:hAnsi="Arial" w:eastAsia="Arial"/>
          <w:sz w:val="21"/>
          <w:lang w:val="pl-PL"/>
        </w:rPr>
        <w:t>Pacjent powinien przekazać Specjaliście informacje istotne dla bezpieczeństwa i celu konsultacji zgodnie ze swoją najlepszą wiedzą oraz, jeżeli jest to zasadne, udostępnić posiadaną dokumentację dotyczącą dotychczasowej diagnostyki lub leczenia.</w:t>
      </w:r>
    </w:p>
    <w:p>
      <w:pPr>
        <w:numPr>
          <w:ilvl w:val="0"/>
          <w:numId w:val="14"/>
        </w:numPr>
        <w:widowControl/>
      </w:pPr>
      <w:r>
        <w:rPr>
          <w:rFonts w:ascii="Arial" w:hAnsi="Arial" w:eastAsia="Arial"/>
          <w:sz w:val="21"/>
          <w:lang w:val="pl-PL"/>
        </w:rPr>
        <w:t>Specjalista może zaproponować zmianę formy konsultacji, konsultację u innego specjalisty, badanie stacjonarne albo pilniejszy tryb postępowania, jeżeli jest to uzasadnione stanem Pacjenta lub zakresem problemu. Sama konieczność dalszej diagnostyki albo wizyty stacjonarnej nie oznacza, że prawidłowo przeprowadzona konsultacja zdalna nie została wykonana.</w:t>
      </w:r>
    </w:p>
    <w:p>
      <w:pPr>
        <w:numPr>
          <w:ilvl w:val="0"/>
          <w:numId w:val="14"/>
        </w:numPr>
        <w:widowControl/>
      </w:pPr>
      <w:r>
        <w:rPr>
          <w:rFonts w:ascii="Arial" w:hAnsi="Arial" w:eastAsia="Arial"/>
          <w:sz w:val="21"/>
          <w:lang w:val="pl-PL"/>
        </w:rPr>
        <w:t>OmniMed i Specjaliści zachowują poufność informacji uzyskanych w związku z udzielaniem świadczeń, z wyjątkami wynikającymi z przepisów prawa, w szczególności gdy ujawnienie informacji jest niezbędne dla ochrony życia lub zdrowia albo gdy obowiązek ich przekazania wynika z ustawy.</w:t>
      </w:r>
    </w:p>
    <w:p>
      <w:pPr>
        <w:numPr>
          <w:ilvl w:val="0"/>
          <w:numId w:val="14"/>
        </w:numPr>
        <w:widowControl/>
      </w:pPr>
      <w:r>
        <w:rPr>
          <w:rFonts w:ascii="Arial" w:hAnsi="Arial" w:eastAsia="Arial"/>
          <w:sz w:val="21"/>
          <w:lang w:val="pl-PL"/>
        </w:rPr>
        <w:t>Obecność osoby trzeciej podczas wizyty wymaga uwzględnienia praw Pacjenta, charakteru świadczenia i zasad poufności. Nagrywanie dźwięku lub obrazu przez którąkolwiek ze stron wymaga uprzedniego uzgodnienia z uczestnikami wizyty, z zastrzeżeniem bezwzględnie obowiązujących przepisów.</w:t>
      </w:r>
    </w:p>
    <w:p>
      <w:pPr>
        <w:numPr>
          <w:ilvl w:val="0"/>
          <w:numId w:val="14"/>
        </w:numPr>
        <w:widowControl/>
      </w:pPr>
      <w:r>
        <w:rPr>
          <w:rFonts w:ascii="Arial" w:hAnsi="Arial" w:eastAsia="Arial"/>
          <w:sz w:val="21"/>
          <w:lang w:val="pl-PL"/>
        </w:rPr>
        <w:t>Specjalista może odmówić wykonania świadczenia lub je przerwać, jeżeli żądanie Pacjenta wykracza poza jego kompetencje, jest sprzeczne z prawem lub zasadami wykonywania zawodu, albo gdy zachowanie Pacjenta — w szczególności agresja, groźby lub stan odurzenia — uniemożliwia bezpieczne udzielenie pomocy. Nie narusza to obowiązków udzielenia pomocy wynikających z przepisów w sytuacjach nagłych.</w:t>
      </w:r>
    </w:p>
    <w:p>
      <w:pPr>
        <w:pStyle w:val="OmniMedSection"/>
        <w:keepNext/>
      </w:pPr>
      <w:r>
        <w:rPr>
          <w:rFonts w:ascii="Arial" w:hAnsi="Arial" w:eastAsia="Arial"/>
          <w:b/>
          <w:sz w:val="21"/>
          <w:lang w:val="pl-PL"/>
        </w:rPr>
        <w:t>§ 6. Konsultacje online</w:t>
      </w:r>
    </w:p>
    <w:p>
      <w:pPr>
        <w:numPr>
          <w:ilvl w:val="0"/>
          <w:numId w:val="15"/>
        </w:numPr>
        <w:widowControl/>
      </w:pPr>
      <w:r>
        <w:rPr>
          <w:rFonts w:ascii="Arial" w:hAnsi="Arial" w:eastAsia="Arial"/>
          <w:sz w:val="21"/>
          <w:lang w:val="pl-PL"/>
        </w:rPr>
        <w:t>Konsultacja online jest prowadzona za pomocą platformy lub sposobu komunikacji wskazanego przez OmniMed. Link lub dane dostępowe są przeznaczone wyłącznie dla Pacjenta i nie powinny być udostępniane osobom nieuprawnionym.</w:t>
      </w:r>
    </w:p>
    <w:p>
      <w:pPr>
        <w:numPr>
          <w:ilvl w:val="0"/>
          <w:numId w:val="15"/>
        </w:numPr>
        <w:widowControl/>
      </w:pPr>
      <w:r>
        <w:rPr>
          <w:rFonts w:ascii="Arial" w:hAnsi="Arial" w:eastAsia="Arial"/>
          <w:sz w:val="21"/>
          <w:lang w:val="pl-PL"/>
        </w:rPr>
        <w:t>Do konsultacji online Pacjent potrzebuje urządzenia z dostępem do Internetu, aktualnego oprogramowania lub przeglądarki obsługującej używaną usługę oraz — w przypadku połączenia audio lub wideo — sprawnego mikrofonu, głośnika i, gdy jest wymagana, kamery. Pacjent powinien przed wizytą sprawdzić połączenie i działanie urządzeń.</w:t>
      </w:r>
    </w:p>
    <w:p>
      <w:pPr>
        <w:numPr>
          <w:ilvl w:val="0"/>
          <w:numId w:val="15"/>
        </w:numPr>
        <w:widowControl/>
      </w:pPr>
      <w:r>
        <w:rPr>
          <w:rFonts w:ascii="Arial" w:hAnsi="Arial" w:eastAsia="Arial"/>
          <w:sz w:val="21"/>
          <w:lang w:val="pl-PL"/>
        </w:rPr>
        <w:t>Pacjent powinien odbywać konsultację w miejscu zapewniającym możliwie pełną prywatność oraz warunki do swobodnej rozmowy. Specjalista może zweryfikować tożsamość Pacjenta oraz poprosić o podanie miejsca jego pobytu, jeżeli jest to potrzebne dla bezpieczeństwa lub prawidłowego udzielenia świadczenia.</w:t>
      </w:r>
    </w:p>
    <w:p>
      <w:pPr>
        <w:numPr>
          <w:ilvl w:val="0"/>
          <w:numId w:val="15"/>
        </w:numPr>
        <w:widowControl/>
      </w:pPr>
      <w:r>
        <w:rPr>
          <w:rFonts w:ascii="Arial" w:hAnsi="Arial" w:eastAsia="Arial"/>
          <w:sz w:val="21"/>
          <w:lang w:val="pl-PL"/>
        </w:rPr>
        <w:t>Jeżeli problem techniczny leży po stronie OmniMed lub wykorzystywanego przez OmniMed rozwiązania i uniemożliwia wykonanie konsultacji, Pacjent otrzymuje możliwość zmiany terminu albo pełnego zwrotu. W razie problemu po stronie Pacjenta strony w pierwszej kolejności podejmują rozsądną próbę nawiązania kontaktu; jeżeli wykonanie świadczenia nadal nie jest możliwe, stosuje się odpowiednio zasady dotyczące spóźnienia i odwołania, z uwzględnieniem zdarzeń niezależnych od Pacjenta.</w:t>
      </w:r>
    </w:p>
    <w:p>
      <w:pPr>
        <w:numPr>
          <w:ilvl w:val="0"/>
          <w:numId w:val="15"/>
        </w:numPr>
        <w:widowControl/>
      </w:pPr>
      <w:r>
        <w:rPr>
          <w:rFonts w:ascii="Arial" w:hAnsi="Arial" w:eastAsia="Arial"/>
          <w:sz w:val="21"/>
          <w:lang w:val="pl-PL"/>
        </w:rPr>
        <w:t>Jeżeli zdalna forma nie pozwala na bezpieczną lub wystarczającą ocenę stanu Pacjenta, Specjalista może zakończyć konsultację z zaleceniem wizyty stacjonarnej, dodatkowego badania albo skorzystania z pomocy w innym trybie odpowiednim do sytuacji.</w:t>
      </w:r>
    </w:p>
    <w:p>
      <w:pPr>
        <w:pStyle w:val="OmniMedSection"/>
        <w:keepNext/>
      </w:pPr>
      <w:r>
        <w:rPr>
          <w:rFonts w:ascii="Arial" w:hAnsi="Arial" w:eastAsia="Arial"/>
          <w:b/>
          <w:sz w:val="21"/>
          <w:lang w:val="pl-PL"/>
        </w:rPr>
        <w:t>§ 7. Świadczenia dla osób małoletnich</w:t>
      </w:r>
    </w:p>
    <w:p>
      <w:pPr>
        <w:numPr>
          <w:ilvl w:val="0"/>
          <w:numId w:val="16"/>
        </w:numPr>
        <w:widowControl/>
      </w:pPr>
      <w:r>
        <w:rPr>
          <w:rFonts w:ascii="Arial" w:hAnsi="Arial" w:eastAsia="Arial"/>
          <w:sz w:val="21"/>
          <w:lang w:val="pl-PL"/>
        </w:rPr>
        <w:t>Rezerwacji dla osoby małoletniej dokonuje co do zasady jej przedstawiciel ustawowy albo inna osoba uprawniona zgodnie z przepisami. OmniMed może poprosić o dane lub dokument pozwalający potwierdzić uprawnienie do działania w imieniu małoletniego.</w:t>
      </w:r>
    </w:p>
    <w:p>
      <w:pPr>
        <w:numPr>
          <w:ilvl w:val="0"/>
          <w:numId w:val="16"/>
        </w:numPr>
        <w:widowControl/>
      </w:pPr>
      <w:r>
        <w:rPr>
          <w:rFonts w:ascii="Arial" w:hAnsi="Arial" w:eastAsia="Arial"/>
          <w:sz w:val="21"/>
          <w:lang w:val="pl-PL"/>
        </w:rPr>
        <w:t>Zgody na badanie, leczenie, diagnostykę lub inne świadczenie udziela się zgodnie z przepisami właściwymi dla danego świadczenia. W przypadku świadczeń zdrowotnych wobec małoletniego, który ukończył 16 lat, uwzględnia się również jego własne prawo do informacji i współdecydowania w zakresie wymaganym prawem.</w:t>
      </w:r>
    </w:p>
    <w:p>
      <w:pPr>
        <w:numPr>
          <w:ilvl w:val="0"/>
          <w:numId w:val="16"/>
        </w:numPr>
        <w:widowControl/>
      </w:pPr>
      <w:r>
        <w:rPr>
          <w:rFonts w:ascii="Arial" w:hAnsi="Arial" w:eastAsia="Arial"/>
          <w:sz w:val="21"/>
          <w:lang w:val="pl-PL"/>
        </w:rPr>
        <w:t>W zależności od wieku Pacjenta, rodzaju wizyty oraz decyzji Specjalisty obecność przedstawiciela ustawowego może być wymagana przy pierwszej wizycie albo w określonej części procesu. Organizację dalszych spotkań Specjalista ustala tak, aby pogodzić bezpieczeństwo małoletniego, jego prawo do prywatności oraz prawa i obowiązki przedstawiciela ustawowego.</w:t>
      </w:r>
    </w:p>
    <w:p>
      <w:pPr>
        <w:numPr>
          <w:ilvl w:val="0"/>
          <w:numId w:val="16"/>
        </w:numPr>
        <w:widowControl/>
      </w:pPr>
      <w:r>
        <w:rPr>
          <w:rFonts w:ascii="Arial" w:hAnsi="Arial" w:eastAsia="Arial"/>
          <w:sz w:val="21"/>
          <w:lang w:val="pl-PL"/>
        </w:rPr>
        <w:t>OmniMed stosuje Standardy Ochrony Małoletnich dostosowane do charakteru placówki. Pełna wersja standardów oraz wersja skrócona przeznaczona dla małoletnich są udostępniane na stronie internetowej OmniMed i w placówce zgodnie z obowiązującymi przepisami.</w:t>
      </w:r>
    </w:p>
    <w:p>
      <w:pPr>
        <w:pStyle w:val="OmniMedSection"/>
        <w:keepNext/>
      </w:pPr>
      <w:r>
        <w:rPr>
          <w:rFonts w:ascii="Arial" w:hAnsi="Arial" w:eastAsia="Arial"/>
          <w:b/>
          <w:sz w:val="21"/>
          <w:lang w:val="pl-PL"/>
        </w:rPr>
        <w:t>§ 8. Dane osobowe i dokumentacja</w:t>
      </w:r>
    </w:p>
    <w:p>
      <w:pPr>
        <w:numPr>
          <w:ilvl w:val="0"/>
          <w:numId w:val="17"/>
        </w:numPr>
        <w:widowControl/>
      </w:pPr>
      <w:r>
        <w:rPr>
          <w:rFonts w:ascii="Arial" w:hAnsi="Arial" w:eastAsia="Arial"/>
          <w:sz w:val="21"/>
          <w:lang w:val="pl-PL"/>
        </w:rPr>
        <w:t>Administratorem danych osobowych przetwarzanych w związku z rezerwacją, organizacją i udzielaniem świadczeń oraz podmiotem odpowiedzialnym za prowadzenie dokumentacji medycznej w zakresie wynikającym z przepisów jest OmniMed sp. z o.o. Dane kontaktowe administratora wskazano w § 1. Pytania dotyczące prywatności można kierować na adres kontakt@omni-med.com.pl.</w:t>
      </w:r>
    </w:p>
    <w:p>
      <w:pPr>
        <w:numPr>
          <w:ilvl w:val="0"/>
          <w:numId w:val="17"/>
        </w:numPr>
        <w:widowControl/>
      </w:pPr>
      <w:r>
        <w:rPr>
          <w:rFonts w:ascii="Arial" w:hAnsi="Arial" w:eastAsia="Arial"/>
          <w:sz w:val="21"/>
          <w:lang w:val="pl-PL"/>
        </w:rPr>
        <w:t>Dane są przetwarzane w zakresie niezbędnym do rejestracji i wykonania umowy, udzielenia świadczenia i prowadzenia wymaganej dokumentacji, rozliczeń, obsługi kontaktu i reklamacji, zapewnienia bezpieczeństwa oraz ustalenia, dochodzenia lub obrony roszczeń. Podstawą przetwarzania są odpowiednio art. 6 ust. 1 lit. b, c lub f RODO, a w odniesieniu do danych o zdrowiu niezbędnych do udzielania świadczeń zdrowotnych — w szczególności art. 9 ust. 2 lit. h RODO w związku z właściwymi przepisami prawa.</w:t>
      </w:r>
    </w:p>
    <w:p>
      <w:pPr>
        <w:numPr>
          <w:ilvl w:val="0"/>
          <w:numId w:val="17"/>
        </w:numPr>
        <w:widowControl/>
      </w:pPr>
      <w:r>
        <w:rPr>
          <w:rFonts w:ascii="Arial" w:hAnsi="Arial" w:eastAsia="Arial"/>
          <w:sz w:val="21"/>
          <w:lang w:val="pl-PL"/>
        </w:rPr>
        <w:t>Dane mogą być powierzane lub udostępniane wyłącznie w zakresie niezbędnym do realizacji wskazanych celów, w szczególności dostawcom systemów medycznych i rezerwacyjnych (w tym MyDr), usług IT i hostingu, operatorom płatności, podmiotom księgowym i prawnym oraz osobom uczestniczącym w udzielaniu świadczeń, zgodnie z ich rolą i podstawą prawną. Dane medyczne podlegają szczególnej ochronie.</w:t>
      </w:r>
    </w:p>
    <w:p>
      <w:pPr>
        <w:numPr>
          <w:ilvl w:val="0"/>
          <w:numId w:val="17"/>
        </w:numPr>
        <w:widowControl/>
      </w:pPr>
      <w:r>
        <w:rPr>
          <w:rFonts w:ascii="Arial" w:hAnsi="Arial" w:eastAsia="Arial"/>
          <w:sz w:val="21"/>
          <w:lang w:val="pl-PL"/>
        </w:rPr>
        <w:t>Dane są przechowywane przez okres wymagany przepisami dotyczącymi dokumentacji medycznej, rachunkowości i rozliczeń, a w pozostałym zakresie przez czas niezbędny do celu przetwarzania oraz upływu właściwych terminów dochodzenia roszczeń.</w:t>
      </w:r>
    </w:p>
    <w:p>
      <w:pPr>
        <w:numPr>
          <w:ilvl w:val="0"/>
          <w:numId w:val="17"/>
        </w:numPr>
        <w:widowControl/>
      </w:pPr>
      <w:r>
        <w:rPr>
          <w:rFonts w:ascii="Arial" w:hAnsi="Arial" w:eastAsia="Arial"/>
          <w:sz w:val="21"/>
          <w:lang w:val="pl-PL"/>
        </w:rPr>
        <w:t>Osobie, której dane dotyczą, przysługują — w granicach określonych przez RODO i przepisy szczególne — prawa dostępu do danych, ich sprostowania, ograniczenia przetwarzania, usunięcia, przenoszenia i sprzeciwu, a także prawo wniesienia skargi do Prezesa Urzędu Ochrony Danych Osobowych. Obowiązki przechowywania dokumentacji medycznej mogą ograniczać możliwość usunięcia niektórych danych na żądanie.</w:t>
      </w:r>
    </w:p>
    <w:p>
      <w:pPr>
        <w:numPr>
          <w:ilvl w:val="0"/>
          <w:numId w:val="17"/>
        </w:numPr>
        <w:widowControl/>
      </w:pPr>
      <w:r>
        <w:rPr>
          <w:rFonts w:ascii="Arial" w:hAnsi="Arial" w:eastAsia="Arial"/>
          <w:sz w:val="21"/>
          <w:lang w:val="pl-PL"/>
        </w:rPr>
        <w:t>OmniMed prowadzi, przechowuje i udostępnia dokumentację medyczną zgodnie z przepisami o prawach pacjenta i dokumentacji medycznej. Pacjent, jego przedstawiciel ustawowy albo osoba upoważniona ma prawo dostępu do dokumentacji na zasadach określonych w przepisach. Wniosek można złożyć w placówce albo na adres kontakt@omni-med.com.pl; OmniMed może zastosować dodatkową weryfikację tożsamości przed udostępnieniem dokumentacji drogą elektroniczną. Opłata za udostępnienie dokumentacji może być pobrana wyłącznie w przypadkach i wysokości dopuszczonych przez obowiązujące przepisy; aktualna informacja o opłatach jest udostępniana Pacjentom w sposób wymagany prawem.</w:t>
      </w:r>
    </w:p>
    <w:p>
      <w:pPr>
        <w:numPr>
          <w:ilvl w:val="0"/>
          <w:numId w:val="17"/>
        </w:numPr>
        <w:widowControl/>
      </w:pPr>
      <w:r>
        <w:rPr>
          <w:rFonts w:ascii="Arial" w:hAnsi="Arial" w:eastAsia="Arial"/>
          <w:sz w:val="21"/>
          <w:lang w:val="pl-PL"/>
        </w:rPr>
        <w:t>Pacjent nie powinien przesyłać przez ogólnodostępne formularze ani zwykłą korespondencję większego zakresu danych o zdrowiu, niż jest to potrzebne. Jeżeli dokumentacja ma zostać przekazana przed wizytą, należy skorzystać z kanału wskazanego przez OmniMed lub Specjalistę.</w:t>
      </w:r>
    </w:p>
    <w:p>
      <w:pPr>
        <w:numPr>
          <w:ilvl w:val="0"/>
          <w:numId w:val="17"/>
        </w:numPr>
        <w:widowControl/>
      </w:pPr>
      <w:r>
        <w:rPr>
          <w:rFonts w:ascii="Arial" w:hAnsi="Arial" w:eastAsia="Arial"/>
          <w:sz w:val="21"/>
          <w:lang w:val="pl-PL"/>
        </w:rPr>
        <w:t>Szczegółowe informacje o przetwarzaniu danych, odbiorcach, okresach przechowywania i plikach cookies zawiera aktualna Polityka Prywatności i Cookies dostępna w Serwisie. Zgody marketingowe, jeżeli są zbierane, są dobrowolne i odrębne od zgody na udzielenie świadczenia oraz od akceptacji Regulaminu.</w:t>
      </w:r>
    </w:p>
    <w:p>
      <w:pPr>
        <w:pStyle w:val="OmniMedSection"/>
        <w:keepNext/>
      </w:pPr>
      <w:r>
        <w:rPr>
          <w:rFonts w:ascii="Arial" w:hAnsi="Arial" w:eastAsia="Arial"/>
          <w:b/>
          <w:sz w:val="21"/>
          <w:lang w:val="pl-PL"/>
        </w:rPr>
        <w:t>§ 9. Usługi świadczone drogą elektroniczną</w:t>
      </w:r>
    </w:p>
    <w:p>
      <w:pPr>
        <w:numPr>
          <w:ilvl w:val="0"/>
          <w:numId w:val="18"/>
        </w:numPr>
        <w:widowControl/>
      </w:pPr>
      <w:r>
        <w:rPr>
          <w:rFonts w:ascii="Arial" w:hAnsi="Arial" w:eastAsia="Arial"/>
          <w:sz w:val="21"/>
          <w:lang w:val="pl-PL"/>
        </w:rPr>
        <w:t>Za pośrednictwem Serwisu i Systemu Rezerwacji OmniMed może świadczyć drogą elektroniczną w szczególności usługi polegające na udostępnianiu informacji o ofercie i terminach, obsłudze rezerwacji i jej zmiany, przekazywaniu formularzy kontaktowych, kierowaniu do płatności online oraz udostępnianiu danych potrzebnych do połączenia na konsultację zdalną.</w:t>
      </w:r>
    </w:p>
    <w:p>
      <w:pPr>
        <w:numPr>
          <w:ilvl w:val="0"/>
          <w:numId w:val="18"/>
        </w:numPr>
        <w:widowControl/>
      </w:pPr>
      <w:r>
        <w:rPr>
          <w:rFonts w:ascii="Arial" w:hAnsi="Arial" w:eastAsia="Arial"/>
          <w:sz w:val="21"/>
          <w:lang w:val="pl-PL"/>
        </w:rPr>
        <w:t>Korzystanie z informacyjnych i rezerwacyjnych funkcji Serwisu jest nieodpłatne; odpłatność dotyczy świadczeń lub innych usług wyraźnie oznaczonych jako płatne. Umowa o usługę elektroniczną rezerwacji jest zawierana z chwilą rozpoczęcia korzystania z odpowiedniej funkcji i kończy się po zakończeniu danej czynności albo rezygnacji Użytkownika, z zastrzeżeniem skutków już dokonanej rezerwacji opisanych w § 4.</w:t>
      </w:r>
    </w:p>
    <w:p>
      <w:pPr>
        <w:numPr>
          <w:ilvl w:val="0"/>
          <w:numId w:val="18"/>
        </w:numPr>
        <w:widowControl/>
      </w:pPr>
      <w:r>
        <w:rPr>
          <w:rFonts w:ascii="Arial" w:hAnsi="Arial" w:eastAsia="Arial"/>
          <w:sz w:val="21"/>
          <w:lang w:val="pl-PL"/>
        </w:rPr>
        <w:t>Do korzystania z Serwisu wymagane są urządzenie z dostępem do Internetu, aktualna przeglądarka obsługująca standardowe mechanizmy stron internetowych oraz — jeżeli wymaga tego dana funkcja — aktywny adres e-mail i numer telefonu. Dla konsultacji online stosuje się dodatkowo wymagania z § 6.</w:t>
      </w:r>
    </w:p>
    <w:p>
      <w:pPr>
        <w:numPr>
          <w:ilvl w:val="0"/>
          <w:numId w:val="18"/>
        </w:numPr>
        <w:widowControl/>
      </w:pPr>
      <w:r>
        <w:rPr>
          <w:rFonts w:ascii="Arial" w:hAnsi="Arial" w:eastAsia="Arial"/>
          <w:sz w:val="21"/>
          <w:lang w:val="pl-PL"/>
        </w:rPr>
        <w:t>Użytkownik nie może dostarczać przez Serwis treści bezprawnych, naruszających prawa osób trzecich, zawierających złośliwe oprogramowanie ani podejmować działań zakłócających działanie Serwisu lub Systemu Rezerwacji.</w:t>
      </w:r>
    </w:p>
    <w:p>
      <w:pPr>
        <w:numPr>
          <w:ilvl w:val="0"/>
          <w:numId w:val="18"/>
        </w:numPr>
        <w:widowControl/>
      </w:pPr>
      <w:r>
        <w:rPr>
          <w:rFonts w:ascii="Arial" w:hAnsi="Arial" w:eastAsia="Arial"/>
          <w:sz w:val="21"/>
          <w:lang w:val="pl-PL"/>
        </w:rPr>
        <w:t>Korzystanie z zewnętrznego operatora płatności albo platformy technicznej może wymagać zapoznania się z warunkami i polityką prywatności tego podmiotu. Nie ogranicza to odpowiedzialności OmniMed za własne obowiązki związane z rezerwacją i świadczeniem usługi.</w:t>
      </w:r>
    </w:p>
    <w:p>
      <w:pPr>
        <w:numPr>
          <w:ilvl w:val="0"/>
          <w:numId w:val="18"/>
        </w:numPr>
        <w:widowControl/>
      </w:pPr>
      <w:r>
        <w:rPr>
          <w:rFonts w:ascii="Arial" w:hAnsi="Arial" w:eastAsia="Arial"/>
          <w:sz w:val="21"/>
          <w:lang w:val="pl-PL"/>
        </w:rPr>
        <w:t>Użytkownik może zakończyć korzystanie z usług elektronicznych w dowolnym momencie przez zamknięcie Serwisu lub zaprzestanie korzystania z danej funkcji. Jeżeli wcześniej dokonał rezerwacji, jej odwołanie wymaga zastosowania sposobu wskazanego w § 4.</w:t>
      </w:r>
    </w:p>
    <w:p>
      <w:pPr>
        <w:pStyle w:val="OmniMedSection"/>
        <w:keepNext/>
      </w:pPr>
      <w:r>
        <w:rPr>
          <w:rFonts w:ascii="Arial" w:hAnsi="Arial" w:eastAsia="Arial"/>
          <w:b/>
          <w:sz w:val="21"/>
          <w:lang w:val="pl-PL"/>
        </w:rPr>
        <w:t>§ 10. Reklamacje i prawa Pacjenta</w:t>
      </w:r>
    </w:p>
    <w:p>
      <w:pPr>
        <w:numPr>
          <w:ilvl w:val="0"/>
          <w:numId w:val="19"/>
        </w:numPr>
        <w:widowControl/>
      </w:pPr>
      <w:r>
        <w:rPr>
          <w:rFonts w:ascii="Arial" w:hAnsi="Arial" w:eastAsia="Arial"/>
          <w:sz w:val="21"/>
          <w:lang w:val="pl-PL"/>
        </w:rPr>
        <w:t>Uwagi i reklamacje dotyczące organizacji wizyty, płatności, działania Serwisu lub wykonanej usługi można zgłosić na adres kontakt@omni-med.com.pl, osobiście w placówce albo listownie na adres OmniMed wskazany w § 1.</w:t>
      </w:r>
    </w:p>
    <w:p>
      <w:pPr>
        <w:numPr>
          <w:ilvl w:val="0"/>
          <w:numId w:val="19"/>
        </w:numPr>
        <w:widowControl/>
      </w:pPr>
      <w:r>
        <w:rPr>
          <w:rFonts w:ascii="Arial" w:hAnsi="Arial" w:eastAsia="Arial"/>
          <w:sz w:val="21"/>
          <w:lang w:val="pl-PL"/>
        </w:rPr>
        <w:t>Zgłoszenie powinno zawierać dane pozwalające zidentyfikować sprawę, w szczególności imię i nazwisko Pacjenta, datę wizyty lub płatności, opis problemu, preferowany sposób kontaktu oraz — jeżeli ma to znaczenie — oczekiwany sposób rozwiązania. Nie należy dołączać danych o zdrowiu, które nie są potrzebne do rozpatrzenia sprawy.</w:t>
      </w:r>
    </w:p>
    <w:p>
      <w:pPr>
        <w:numPr>
          <w:ilvl w:val="0"/>
          <w:numId w:val="19"/>
        </w:numPr>
        <w:widowControl/>
      </w:pPr>
      <w:r>
        <w:rPr>
          <w:rFonts w:ascii="Arial" w:hAnsi="Arial" w:eastAsia="Arial"/>
          <w:sz w:val="21"/>
          <w:lang w:val="pl-PL"/>
        </w:rPr>
        <w:t>OmniMed udziela odpowiedzi bez zbędnej zwłoki, co do zasady w terminie 14 dni od otrzymania kompletnego zgłoszenia. Jeżeli sprawa wymaga dodatkowych ustaleń, Pacjent zostanie poinformowany o przyczynie i przewidywanym terminie odpowiedzi.</w:t>
      </w:r>
    </w:p>
    <w:p>
      <w:pPr>
        <w:numPr>
          <w:ilvl w:val="0"/>
          <w:numId w:val="19"/>
        </w:numPr>
        <w:widowControl/>
      </w:pPr>
      <w:r>
        <w:rPr>
          <w:rFonts w:ascii="Arial" w:hAnsi="Arial" w:eastAsia="Arial"/>
          <w:sz w:val="21"/>
          <w:lang w:val="pl-PL"/>
        </w:rPr>
        <w:t>Regulamin nie ogranicza praw Pacjenta wynikających z bezwzględnie obowiązujących przepisów, w tym prawa do informacji, poszanowania intymności i godności, tajemnicy informacji związanych z leczeniem oraz dostępu do dokumentacji. Pacjent może korzystać z ochrony właściwych organów, w szczególności Rzecznika Praw Pacjenta lub Prezesa Urzędu Ochrony Danych Osobowych, jeżeli charakter sprawy należy do ich kompetencji.</w:t>
      </w:r>
    </w:p>
    <w:p>
      <w:pPr>
        <w:numPr>
          <w:ilvl w:val="0"/>
          <w:numId w:val="19"/>
        </w:numPr>
        <w:widowControl/>
      </w:pPr>
      <w:r>
        <w:rPr>
          <w:rFonts w:ascii="Arial" w:hAnsi="Arial" w:eastAsia="Arial"/>
          <w:sz w:val="21"/>
          <w:lang w:val="pl-PL"/>
        </w:rPr>
        <w:t>Informacja o prawach Pacjenta jest udostępniana w placówce w miejscu ogólnodostępnym. Aktualny rodzaj i zakres świadczeń zdrowotnych oraz wymagane prawem informacje o opłatach OmniMed udostępnia w placówce i w Serwisie.</w:t>
      </w:r>
    </w:p>
    <w:p>
      <w:pPr>
        <w:pStyle w:val="OmniMedSection"/>
        <w:keepNext/>
      </w:pPr>
      <w:r>
        <w:rPr>
          <w:rFonts w:ascii="Arial" w:hAnsi="Arial" w:eastAsia="Arial"/>
          <w:b/>
          <w:sz w:val="21"/>
          <w:lang w:val="pl-PL"/>
        </w:rPr>
        <w:t>§ 11. Postanowienia końcowe</w:t>
      </w:r>
    </w:p>
    <w:p>
      <w:pPr>
        <w:numPr>
          <w:ilvl w:val="0"/>
          <w:numId w:val="20"/>
        </w:numPr>
        <w:widowControl/>
      </w:pPr>
      <w:r>
        <w:rPr>
          <w:rFonts w:ascii="Arial" w:hAnsi="Arial" w:eastAsia="Arial"/>
          <w:sz w:val="21"/>
          <w:lang w:val="pl-PL"/>
        </w:rPr>
        <w:t>Regulamin podlega prawu polskiemu. W sprawach nieuregulowanych stosuje się właściwe przepisy, w szczególności dotyczące praw pacjenta, wykonywania działalności leczniczej, ochrony danych osobowych, świadczenia usług drogą elektroniczną oraz Kodeksu cywilnego. Postanowienia Regulaminu nie wyłączają ani nie ograniczają uprawnień, których zgodnie z prawem nie można wyłączyć umową.</w:t>
      </w:r>
    </w:p>
    <w:p>
      <w:pPr>
        <w:numPr>
          <w:ilvl w:val="0"/>
          <w:numId w:val="20"/>
        </w:numPr>
        <w:widowControl/>
      </w:pPr>
      <w:r>
        <w:rPr>
          <w:rFonts w:ascii="Arial" w:hAnsi="Arial" w:eastAsia="Arial"/>
          <w:sz w:val="21"/>
          <w:lang w:val="pl-PL"/>
        </w:rPr>
        <w:t>Niniejszy Regulamin określa zasady korzystania z usług przez Pacjentów, rezerwacji, płatności i usług elektronicznych. Nie zastępuje regulaminu organizacyjnego podmiotu leczniczego, ustalanego przez kierownika OmniMed na podstawie art. 23 i 24 ustawy z dnia 15 kwietnia 2011 r. o działalności leczniczej, który określa wewnętrzny sposób i warunki udzielania świadczeń zdrowotnych oraz organizację działalności leczniczej.</w:t>
      </w:r>
    </w:p>
    <w:p>
      <w:pPr>
        <w:numPr>
          <w:ilvl w:val="0"/>
          <w:numId w:val="20"/>
        </w:numPr>
        <w:widowControl/>
      </w:pPr>
      <w:r>
        <w:rPr>
          <w:rFonts w:ascii="Arial" w:hAnsi="Arial" w:eastAsia="Arial"/>
          <w:sz w:val="21"/>
          <w:lang w:val="pl-PL"/>
        </w:rPr>
        <w:t>W zakresie, w jakim konkretna usługa nie stanowi usługi zdrowotnej i mają do niej zastosowanie przepisy o prawach konsumenta, OmniMed realizuje wynikające z nich obowiązki informacyjne i uprawnienia Pacjenta. Zasady odwołań określone w Regulaminie nie ograniczają praw przyznanych Pacjentowi przez bezwzględnie obowiązujące przepisy.</w:t>
      </w:r>
    </w:p>
    <w:p>
      <w:pPr>
        <w:numPr>
          <w:ilvl w:val="0"/>
          <w:numId w:val="20"/>
        </w:numPr>
        <w:widowControl/>
      </w:pPr>
      <w:r>
        <w:rPr>
          <w:rFonts w:ascii="Arial" w:hAnsi="Arial" w:eastAsia="Arial"/>
          <w:sz w:val="21"/>
          <w:lang w:val="pl-PL"/>
        </w:rPr>
        <w:t>Aktualna wersja Regulaminu jest udostępniana nieodpłatnie w Serwisie w sposób umożliwiający jej zapisanie i odtworzenie. Pacjent powinien mieć możliwość zapoznania się z Regulaminem przed dokonaniem płatności i ostatecznym potwierdzeniem rezerwacji.</w:t>
      </w:r>
    </w:p>
    <w:p>
      <w:pPr>
        <w:numPr>
          <w:ilvl w:val="0"/>
          <w:numId w:val="20"/>
        </w:numPr>
        <w:widowControl/>
      </w:pPr>
      <w:r>
        <w:rPr>
          <w:rFonts w:ascii="Arial" w:hAnsi="Arial" w:eastAsia="Arial"/>
          <w:sz w:val="21"/>
          <w:lang w:val="pl-PL"/>
        </w:rPr>
        <w:t>OmniMed może zmienić Regulamin z ważnych przyczyn, w szczególności w razie zmiany prawa, sposobu rezerwacji, płatności, kanałów świadczenia usług lub organizacji placówki. Zmiany są publikowane w Serwisie z podaniem daty ich obowiązywania i co do zasady dotyczą czynności dokonywanych po tej dacie. Nie zmieniają warunków już opłaconej i potwierdzonej wizyty na niekorzyść Pacjenta, chyba że wymaga tego bezwzględnie obowiązujący przepis.</w:t>
      </w:r>
    </w:p>
    <w:p>
      <w:pPr>
        <w:numPr>
          <w:ilvl w:val="0"/>
          <w:numId w:val="20"/>
        </w:numPr>
        <w:widowControl/>
      </w:pPr>
      <w:r>
        <w:rPr>
          <w:rFonts w:ascii="Arial" w:hAnsi="Arial" w:eastAsia="Arial"/>
          <w:sz w:val="21"/>
          <w:lang w:val="pl-PL"/>
        </w:rPr>
        <w:t>Regulamin obowiązuje od dnia 6 sierpnia 2026 r.</w:t>
      </w:r>
    </w:p>
    <w:sectPr w:rsidR="00FC693F" w:rsidRPr="0006063C" w:rsidSect="00034616">
      <w:footerReference w:type="default" r:id="rId9"/>
      <w:pgSz w:w="11906" w:h="16838"/>
      <w:pgMar w:top="1191" w:right="1332" w:bottom="1077" w:left="1332" w:header="510" w:footer="51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Arial" w:hAnsi="Arial" w:eastAsia="Arial"/>
        <w:sz w:val="16"/>
        <w:lang w:val="pl-PL"/>
      </w:rPr>
      <w:t xml:space="preserve">str. </w:t>
    </w:r>
    <w:fldSimple w:instr="PAGE">
      <w:r>
        <w:rPr>
          <w:rFonts w:ascii="Arial" w:hAnsi="Arial"/>
          <w:sz w:val="16"/>
        </w:rPr>
        <w:t>1</w:t>
      </w:r>
    </w:fldSimpl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9">
    <w:multiLevelType w:val="singleLevel"/>
    <w:lvl w:ilvl="0">
      <w:start w:val="1"/>
      <w:numFmt w:val="decimal"/>
      <w:lvlText w:val="%1."/>
      <w:suff w:val="tab"/>
      <w:pPr>
        <w:tabs>
          <w:tab w:val="num" w:pos="520"/>
        </w:tabs>
        <w:ind w:left="520" w:hanging="360"/>
      </w:pPr>
    </w:lvl>
  </w:abstractNum>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lvlOverride w:ilvl="0">
      <w:startOverride w:val="1"/>
    </w:lvlOverride>
  </w:num>
  <w:num w:numId="11">
    <w:abstractNumId w:val="9"/>
    <w:lvlOverride w:ilvl="0">
      <w:startOverride w:val="1"/>
    </w:lvlOverride>
  </w:num>
  <w:num w:numId="12">
    <w:abstractNumId w:val="9"/>
    <w:lvlOverride w:ilvl="0">
      <w:startOverride w:val="1"/>
    </w:lvlOverride>
  </w:num>
  <w:num w:numId="13">
    <w:abstractNumId w:val="9"/>
    <w:lvlOverride w:ilvl="0">
      <w:startOverride w:val="1"/>
    </w:lvlOverride>
  </w:num>
  <w:num w:numId="14">
    <w:abstractNumId w:val="9"/>
    <w:lvlOverride w:ilvl="0">
      <w:startOverride w:val="1"/>
    </w:lvlOverride>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9"/>
    <w:lvlOverride w:ilvl="0">
      <w:startOverride w:val="1"/>
    </w:lvlOverride>
  </w:num>
  <w:num w:numId="20">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70" w:line="259" w:lineRule="auto"/>
      <w:jc w:val="both"/>
    </w:pPr>
    <w:rPr>
      <w:rFonts w:ascii="Arial" w:hAnsi="Arial" w:eastAsia="Arial"/>
      <w:sz w:val="21"/>
      <w:lang w:val="pl-PL"/>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OmniMedSection">
    <w:name w:val="OmniMed Section"/>
    <w:pPr>
      <w:spacing w:before="200" w:after="120" w:line="240" w:lineRule="auto"/>
      <w:jc w:val="center"/>
    </w:pPr>
    <w:rPr>
      <w:rFonts w:ascii="Arial" w:hAnsi="Arial" w:eastAsia="Arial"/>
      <w:b/>
      <w:sz w:val="21"/>
      <w:lang w:val="pl-P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korzystania z usług i rezerwacji wizyt OmniMed</dc:title>
  <dc:subject>Regulamin dla pacjentów — rezerwacje, przedpłaty, wizyty stacjonarne i online</dc:subject>
  <dc:creator>OmniMed sp. z o.o.</dc:creator>
  <cp:keywords>OmniMed, regulamin, pacjent, konsultacja, rezerwacja, przedpłata</cp:keywords>
  <dc:description>generated by python-docx</dc:description>
  <cp:lastModifiedBy/>
  <cp:revision>1</cp:revision>
  <dcterms:created xsi:type="dcterms:W3CDTF">2013-12-23T23:15:00Z</dcterms:created>
  <dcterms:modified xsi:type="dcterms:W3CDTF">2013-12-23T23:15:00Z</dcterms:modified>
  <cp:category/>
</cp:coreProperties>
</file>